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B7" w:rsidRDefault="004D5AB7" w:rsidP="007D750E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bookmarkStart w:id="0" w:name="sub_300"/>
      <w:r>
        <w:rPr>
          <w:rFonts w:ascii="Times New Roman" w:hAnsi="Times New Roman"/>
          <w:b w:val="0"/>
          <w:bCs w:val="0"/>
          <w:noProof/>
          <w:color w:val="000000"/>
          <w:kern w:val="0"/>
          <w:sz w:val="24"/>
          <w:szCs w:val="24"/>
          <w:lang w:val="ru-RU" w:eastAsia="ru-RU"/>
        </w:rPr>
        <w:drawing>
          <wp:inline distT="0" distB="0" distL="0" distR="0">
            <wp:extent cx="6259830" cy="10035540"/>
            <wp:effectExtent l="19050" t="0" r="7620" b="0"/>
            <wp:docPr id="1" name="Рисунок 1" descr="C:\Users\Ольга\Downloads\АНТИКОРРУПЦИЯ\положение о конфликте интерес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ownloads\АНТИКОРРУПЦИЯ\положение о конфликте интересов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830" cy="1003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AB7" w:rsidRDefault="004D5AB7" w:rsidP="007D750E">
      <w:pPr>
        <w:pStyle w:val="1"/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</w:p>
    <w:p w:rsidR="00E45119" w:rsidRPr="007D750E" w:rsidRDefault="00E45119" w:rsidP="007D750E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7D750E">
        <w:rPr>
          <w:rFonts w:ascii="Times New Roman" w:hAnsi="Times New Roman"/>
          <w:b w:val="0"/>
          <w:sz w:val="24"/>
          <w:szCs w:val="24"/>
        </w:rPr>
        <w:lastRenderedPageBreak/>
        <w:t>урегулирования, в том числе возможные способы разрешения возникшего конфликта интересов</w:t>
      </w:r>
    </w:p>
    <w:bookmarkEnd w:id="0"/>
    <w:p w:rsidR="00E45119" w:rsidRPr="007D750E" w:rsidRDefault="00E45119" w:rsidP="007D750E">
      <w:pPr>
        <w:rPr>
          <w:rFonts w:ascii="Times New Roman" w:hAnsi="Times New Roman" w:cs="Times New Roman"/>
        </w:rPr>
      </w:pP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3.1. В соответствии с условиями настоящего положения устанавливаются следу</w:t>
      </w:r>
      <w:r w:rsidRPr="007D750E">
        <w:rPr>
          <w:rFonts w:ascii="Times New Roman" w:hAnsi="Times New Roman" w:cs="Times New Roman"/>
        </w:rPr>
        <w:t>ю</w:t>
      </w:r>
      <w:r w:rsidRPr="007D750E">
        <w:rPr>
          <w:rFonts w:ascii="Times New Roman" w:hAnsi="Times New Roman" w:cs="Times New Roman"/>
        </w:rPr>
        <w:t>щие виды раскрытия конфликта интересов: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- раскрытие сведений о конфликте интересов при приеме на работу;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- раскрытие сведений о конфликте интересов при назначении на новую должность;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- разовое раскрытие сведений по мере возникновения ситуаций конфликта интер</w:t>
      </w:r>
      <w:r w:rsidRPr="007D750E">
        <w:rPr>
          <w:rFonts w:ascii="Times New Roman" w:hAnsi="Times New Roman" w:cs="Times New Roman"/>
        </w:rPr>
        <w:t>е</w:t>
      </w:r>
      <w:r w:rsidRPr="007D750E">
        <w:rPr>
          <w:rFonts w:ascii="Times New Roman" w:hAnsi="Times New Roman" w:cs="Times New Roman"/>
        </w:rPr>
        <w:t>сов;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- раскрытие сведений о конфликте интересов в ходе проведения ежегодных атт</w:t>
      </w:r>
      <w:r w:rsidRPr="007D750E">
        <w:rPr>
          <w:rFonts w:ascii="Times New Roman" w:hAnsi="Times New Roman" w:cs="Times New Roman"/>
        </w:rPr>
        <w:t>е</w:t>
      </w:r>
      <w:r w:rsidRPr="007D750E">
        <w:rPr>
          <w:rFonts w:ascii="Times New Roman" w:hAnsi="Times New Roman" w:cs="Times New Roman"/>
        </w:rPr>
        <w:t>стаций на соблюдение этических норм, принятых в Организации (заполнение декларации о конфликте интересов).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3.2. Раскрытие сведений о конфликте интересов осуществляется работником, как только ему станет об этом известно в письменном виде. Допустимо первоначальное ра</w:t>
      </w:r>
      <w:r w:rsidRPr="007D750E">
        <w:rPr>
          <w:rFonts w:ascii="Times New Roman" w:hAnsi="Times New Roman" w:cs="Times New Roman"/>
        </w:rPr>
        <w:t>с</w:t>
      </w:r>
      <w:r w:rsidRPr="007D750E">
        <w:rPr>
          <w:rFonts w:ascii="Times New Roman" w:hAnsi="Times New Roman" w:cs="Times New Roman"/>
        </w:rPr>
        <w:t>крытие конфликта интересов в устной форме с последующей фиксацией в письменном виде.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3.3. Руководителем организации из числа работников назначается лицо, ответс</w:t>
      </w:r>
      <w:r w:rsidRPr="007D750E">
        <w:rPr>
          <w:rFonts w:ascii="Times New Roman" w:hAnsi="Times New Roman" w:cs="Times New Roman"/>
        </w:rPr>
        <w:t>т</w:t>
      </w:r>
      <w:r w:rsidRPr="007D750E">
        <w:rPr>
          <w:rFonts w:ascii="Times New Roman" w:hAnsi="Times New Roman" w:cs="Times New Roman"/>
        </w:rPr>
        <w:t>венное за прием сведений о возникающих (имеющихся) конфликтах интересов.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3.4. В Организации для ряда работников организуется ежегодное заполнение де</w:t>
      </w:r>
      <w:r w:rsidRPr="007D750E">
        <w:rPr>
          <w:rFonts w:ascii="Times New Roman" w:hAnsi="Times New Roman" w:cs="Times New Roman"/>
        </w:rPr>
        <w:t>к</w:t>
      </w:r>
      <w:r w:rsidRPr="007D750E">
        <w:rPr>
          <w:rFonts w:ascii="Times New Roman" w:hAnsi="Times New Roman" w:cs="Times New Roman"/>
        </w:rPr>
        <w:t>ларации о конфликте интересов.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Форма декларации о конфликте интересов и круг лиц, на которых распространяе</w:t>
      </w:r>
      <w:r w:rsidRPr="007D750E">
        <w:rPr>
          <w:rFonts w:ascii="Times New Roman" w:hAnsi="Times New Roman" w:cs="Times New Roman"/>
        </w:rPr>
        <w:t>т</w:t>
      </w:r>
      <w:r w:rsidRPr="007D750E">
        <w:rPr>
          <w:rFonts w:ascii="Times New Roman" w:hAnsi="Times New Roman" w:cs="Times New Roman"/>
        </w:rPr>
        <w:t>ся требование заполнения декларации конфликта интересов, определяются руководителем Организации.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 xml:space="preserve">3.5. Рассмотрение представленных сведений осуществляется Комиссией, в состав которой включаются: </w:t>
      </w:r>
      <w:r w:rsidR="009C771E" w:rsidRPr="007D750E">
        <w:rPr>
          <w:rFonts w:ascii="Times New Roman" w:hAnsi="Times New Roman" w:cs="Times New Roman"/>
          <w:i/>
        </w:rPr>
        <w:t>директор, заместитель директора по безопасности, заместитель директора по АХЧ, инспектор по кадрам</w:t>
      </w:r>
      <w:r w:rsidR="009B019C" w:rsidRPr="007D750E">
        <w:rPr>
          <w:rFonts w:ascii="Times New Roman" w:hAnsi="Times New Roman" w:cs="Times New Roman"/>
        </w:rPr>
        <w:t xml:space="preserve">, </w:t>
      </w:r>
      <w:r w:rsidR="009B019C" w:rsidRPr="007D750E">
        <w:rPr>
          <w:rFonts w:ascii="Times New Roman" w:hAnsi="Times New Roman" w:cs="Times New Roman"/>
          <w:i/>
        </w:rPr>
        <w:t xml:space="preserve">председатель профсоюзного </w:t>
      </w:r>
      <w:r w:rsidR="00567634" w:rsidRPr="007D750E">
        <w:rPr>
          <w:rFonts w:ascii="Times New Roman" w:hAnsi="Times New Roman" w:cs="Times New Roman"/>
          <w:i/>
        </w:rPr>
        <w:t>комитета</w:t>
      </w:r>
      <w:r w:rsidR="009B019C" w:rsidRPr="007D750E">
        <w:rPr>
          <w:rFonts w:ascii="Times New Roman" w:hAnsi="Times New Roman" w:cs="Times New Roman"/>
        </w:rPr>
        <w:t xml:space="preserve">, </w:t>
      </w:r>
      <w:r w:rsidR="00A31425" w:rsidRPr="007D750E">
        <w:rPr>
          <w:rFonts w:ascii="Times New Roman" w:hAnsi="Times New Roman" w:cs="Times New Roman"/>
          <w:i/>
        </w:rPr>
        <w:t>гла</w:t>
      </w:r>
      <w:r w:rsidR="00A31425" w:rsidRPr="007D750E">
        <w:rPr>
          <w:rFonts w:ascii="Times New Roman" w:hAnsi="Times New Roman" w:cs="Times New Roman"/>
          <w:i/>
        </w:rPr>
        <w:t>в</w:t>
      </w:r>
      <w:r w:rsidR="00A31425" w:rsidRPr="007D750E">
        <w:rPr>
          <w:rFonts w:ascii="Times New Roman" w:hAnsi="Times New Roman" w:cs="Times New Roman"/>
          <w:i/>
        </w:rPr>
        <w:t>ный бухгалтер</w:t>
      </w:r>
      <w:r w:rsidR="00A31425" w:rsidRPr="007D750E">
        <w:rPr>
          <w:rFonts w:ascii="Times New Roman" w:hAnsi="Times New Roman" w:cs="Times New Roman"/>
        </w:rPr>
        <w:t>.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3.6. Организация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3.7. Поступившая информация должна быть тщательно проверена уполномоче</w:t>
      </w:r>
      <w:r w:rsidRPr="007D750E">
        <w:rPr>
          <w:rFonts w:ascii="Times New Roman" w:hAnsi="Times New Roman" w:cs="Times New Roman"/>
        </w:rPr>
        <w:t>н</w:t>
      </w:r>
      <w:r w:rsidRPr="007D750E">
        <w:rPr>
          <w:rFonts w:ascii="Times New Roman" w:hAnsi="Times New Roman" w:cs="Times New Roman"/>
        </w:rPr>
        <w:t>ным на это должностным лицом с целью оценки серьезности возникающих для Организ</w:t>
      </w:r>
      <w:r w:rsidRPr="007D750E">
        <w:rPr>
          <w:rFonts w:ascii="Times New Roman" w:hAnsi="Times New Roman" w:cs="Times New Roman"/>
        </w:rPr>
        <w:t>а</w:t>
      </w:r>
      <w:r w:rsidRPr="007D750E">
        <w:rPr>
          <w:rFonts w:ascii="Times New Roman" w:hAnsi="Times New Roman" w:cs="Times New Roman"/>
        </w:rPr>
        <w:t>ции рисков и выбора наиболее подходящей формы урегулирования конфликта интересов.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3.8.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</w:t>
      </w:r>
      <w:r w:rsidRPr="007D750E">
        <w:rPr>
          <w:rFonts w:ascii="Times New Roman" w:hAnsi="Times New Roman" w:cs="Times New Roman"/>
        </w:rPr>
        <w:t>е</w:t>
      </w:r>
      <w:r w:rsidRPr="007D750E">
        <w:rPr>
          <w:rFonts w:ascii="Times New Roman" w:hAnsi="Times New Roman" w:cs="Times New Roman"/>
        </w:rPr>
        <w:t>ресов.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Ситуация, не являющаяся конфликтом интересов, не нуждается в специальных способах урегулирования.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3.9. В случае если конфликт интересов имеет место, то могут быть использованы следующие способы его разрешения: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- ограничение доступа работника к конкретной информации, которая может затр</w:t>
      </w:r>
      <w:r w:rsidRPr="007D750E">
        <w:rPr>
          <w:rFonts w:ascii="Times New Roman" w:hAnsi="Times New Roman" w:cs="Times New Roman"/>
        </w:rPr>
        <w:t>а</w:t>
      </w:r>
      <w:r w:rsidRPr="007D750E">
        <w:rPr>
          <w:rFonts w:ascii="Times New Roman" w:hAnsi="Times New Roman" w:cs="Times New Roman"/>
        </w:rPr>
        <w:t>гивать личные интересы работника;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</w:t>
      </w:r>
      <w:r w:rsidRPr="007D750E">
        <w:rPr>
          <w:rFonts w:ascii="Times New Roman" w:hAnsi="Times New Roman" w:cs="Times New Roman"/>
        </w:rPr>
        <w:t>о</w:t>
      </w:r>
      <w:r w:rsidRPr="007D750E">
        <w:rPr>
          <w:rFonts w:ascii="Times New Roman" w:hAnsi="Times New Roman" w:cs="Times New Roman"/>
        </w:rPr>
        <w:t>торые находятся или могут оказаться под влиянием конфликта интересов;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- пересмотр и изменение функциональных обязанностей работника;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- временное отстранение работника от должности, если его личные интересы вх</w:t>
      </w:r>
      <w:r w:rsidRPr="007D750E">
        <w:rPr>
          <w:rFonts w:ascii="Times New Roman" w:hAnsi="Times New Roman" w:cs="Times New Roman"/>
        </w:rPr>
        <w:t>о</w:t>
      </w:r>
      <w:r w:rsidRPr="007D750E">
        <w:rPr>
          <w:rFonts w:ascii="Times New Roman" w:hAnsi="Times New Roman" w:cs="Times New Roman"/>
        </w:rPr>
        <w:t>дят в противоречие с функциональными обязанностями;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- перевод работника на должность, предусматривающую выполнение функци</w:t>
      </w:r>
      <w:r w:rsidRPr="007D750E">
        <w:rPr>
          <w:rFonts w:ascii="Times New Roman" w:hAnsi="Times New Roman" w:cs="Times New Roman"/>
        </w:rPr>
        <w:t>о</w:t>
      </w:r>
      <w:r w:rsidRPr="007D750E">
        <w:rPr>
          <w:rFonts w:ascii="Times New Roman" w:hAnsi="Times New Roman" w:cs="Times New Roman"/>
        </w:rPr>
        <w:t>нальных обязанностей, не связанных с конфликтом интересов;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- 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- отказ работника от своего личного интереса, порождающего конфликт с интер</w:t>
      </w:r>
      <w:r w:rsidRPr="007D750E">
        <w:rPr>
          <w:rFonts w:ascii="Times New Roman" w:hAnsi="Times New Roman" w:cs="Times New Roman"/>
        </w:rPr>
        <w:t>е</w:t>
      </w:r>
      <w:r w:rsidRPr="007D750E">
        <w:rPr>
          <w:rFonts w:ascii="Times New Roman" w:hAnsi="Times New Roman" w:cs="Times New Roman"/>
        </w:rPr>
        <w:t>сами Организации;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- увольнение работника из Организации по инициативе работника;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- увольнение работника по инициативе работодателя за совершение дисциплина</w:t>
      </w:r>
      <w:r w:rsidRPr="007D750E">
        <w:rPr>
          <w:rFonts w:ascii="Times New Roman" w:hAnsi="Times New Roman" w:cs="Times New Roman"/>
        </w:rPr>
        <w:t>р</w:t>
      </w:r>
      <w:r w:rsidRPr="007D750E">
        <w:rPr>
          <w:rFonts w:ascii="Times New Roman" w:hAnsi="Times New Roman" w:cs="Times New Roman"/>
        </w:rPr>
        <w:t>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 xml:space="preserve">По договоренности Организации и работника, раскрывшего сведения о конфликте </w:t>
      </w:r>
      <w:r w:rsidRPr="007D750E">
        <w:rPr>
          <w:rFonts w:ascii="Times New Roman" w:hAnsi="Times New Roman" w:cs="Times New Roman"/>
        </w:rPr>
        <w:lastRenderedPageBreak/>
        <w:t>интересов, могут быть найдены иные формы его урегулирования.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3.10. При разрешении имеющегося конфликта интересов следует выбрать наиболее "мягкую" меру урегулирования из возможных с учетом существующих обстоятельств. Б</w:t>
      </w:r>
      <w:r w:rsidRPr="007D750E">
        <w:rPr>
          <w:rFonts w:ascii="Times New Roman" w:hAnsi="Times New Roman" w:cs="Times New Roman"/>
        </w:rPr>
        <w:t>о</w:t>
      </w:r>
      <w:r w:rsidRPr="007D750E">
        <w:rPr>
          <w:rFonts w:ascii="Times New Roman" w:hAnsi="Times New Roman" w:cs="Times New Roman"/>
        </w:rPr>
        <w:t>лее жесткие меры следует использовать только в случае, когда это вызвано реальной н</w:t>
      </w:r>
      <w:r w:rsidRPr="007D750E">
        <w:rPr>
          <w:rFonts w:ascii="Times New Roman" w:hAnsi="Times New Roman" w:cs="Times New Roman"/>
        </w:rPr>
        <w:t>е</w:t>
      </w:r>
      <w:r w:rsidRPr="007D750E">
        <w:rPr>
          <w:rFonts w:ascii="Times New Roman" w:hAnsi="Times New Roman" w:cs="Times New Roman"/>
        </w:rPr>
        <w:t>обходимостью или в случае, если более "мягкие" меры оказались недостаточно эффекти</w:t>
      </w:r>
      <w:r w:rsidRPr="007D750E">
        <w:rPr>
          <w:rFonts w:ascii="Times New Roman" w:hAnsi="Times New Roman" w:cs="Times New Roman"/>
        </w:rPr>
        <w:t>в</w:t>
      </w:r>
      <w:r w:rsidRPr="007D750E">
        <w:rPr>
          <w:rFonts w:ascii="Times New Roman" w:hAnsi="Times New Roman" w:cs="Times New Roman"/>
        </w:rPr>
        <w:t>ными.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При принятии решения о выборе конкретного метода разрешения конфликта инт</w:t>
      </w:r>
      <w:r w:rsidRPr="007D750E">
        <w:rPr>
          <w:rFonts w:ascii="Times New Roman" w:hAnsi="Times New Roman" w:cs="Times New Roman"/>
        </w:rPr>
        <w:t>е</w:t>
      </w:r>
      <w:r w:rsidRPr="007D750E">
        <w:rPr>
          <w:rFonts w:ascii="Times New Roman" w:hAnsi="Times New Roman" w:cs="Times New Roman"/>
        </w:rPr>
        <w:t>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</w:p>
    <w:p w:rsidR="00E45119" w:rsidRPr="007D750E" w:rsidRDefault="00E45119" w:rsidP="007D750E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1" w:name="sub_400"/>
      <w:r w:rsidRPr="007D750E">
        <w:rPr>
          <w:rFonts w:ascii="Times New Roman" w:hAnsi="Times New Roman"/>
          <w:b w:val="0"/>
          <w:sz w:val="24"/>
          <w:szCs w:val="24"/>
        </w:rPr>
        <w:t>4. Обязанности работников в связи с раскрытием и урегулированием конфликта интересов</w:t>
      </w:r>
    </w:p>
    <w:bookmarkEnd w:id="1"/>
    <w:p w:rsidR="00E45119" w:rsidRPr="007D750E" w:rsidRDefault="00E45119" w:rsidP="007D750E">
      <w:pPr>
        <w:rPr>
          <w:rFonts w:ascii="Times New Roman" w:hAnsi="Times New Roman" w:cs="Times New Roman"/>
        </w:rPr>
      </w:pP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4.1.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- при принятии решений по деловым вопросам и выполнении своих трудовых об</w:t>
      </w:r>
      <w:r w:rsidRPr="007D750E">
        <w:rPr>
          <w:rFonts w:ascii="Times New Roman" w:hAnsi="Times New Roman" w:cs="Times New Roman"/>
        </w:rPr>
        <w:t>я</w:t>
      </w:r>
      <w:r w:rsidRPr="007D750E">
        <w:rPr>
          <w:rFonts w:ascii="Times New Roman" w:hAnsi="Times New Roman" w:cs="Times New Roman"/>
        </w:rPr>
        <w:t>занностей руководствоваться интересами организации - без учета своих личных интер</w:t>
      </w:r>
      <w:r w:rsidRPr="007D750E">
        <w:rPr>
          <w:rFonts w:ascii="Times New Roman" w:hAnsi="Times New Roman" w:cs="Times New Roman"/>
        </w:rPr>
        <w:t>е</w:t>
      </w:r>
      <w:r w:rsidRPr="007D750E">
        <w:rPr>
          <w:rFonts w:ascii="Times New Roman" w:hAnsi="Times New Roman" w:cs="Times New Roman"/>
        </w:rPr>
        <w:t>сов, интересов своих родственников и друзей;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- избегать (по возможности) ситуаций и обстоятельств, которые могут привести к конфликту интересов;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- раскрывать возникший (реальный) или потенциальный конфликт интересов;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- содействовать урегулированию возникшего конфликта интересов.</w:t>
      </w:r>
    </w:p>
    <w:p w:rsidR="00E45119" w:rsidRPr="007D750E" w:rsidRDefault="00E45119" w:rsidP="007D750E">
      <w:pPr>
        <w:rPr>
          <w:rFonts w:ascii="Times New Roman" w:hAnsi="Times New Roman" w:cs="Times New Roman"/>
        </w:rPr>
      </w:pPr>
    </w:p>
    <w:p w:rsidR="00E45119" w:rsidRPr="007D750E" w:rsidRDefault="00E45119" w:rsidP="007D750E">
      <w:pPr>
        <w:widowControl/>
        <w:tabs>
          <w:tab w:val="left" w:pos="851"/>
        </w:tabs>
        <w:autoSpaceDE/>
        <w:autoSpaceDN/>
        <w:adjustRightInd/>
        <w:ind w:left="567" w:firstLine="0"/>
        <w:jc w:val="center"/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5. Ответственность работников за несоблюдение положения о конфликте интересов</w:t>
      </w:r>
    </w:p>
    <w:p w:rsidR="00E45119" w:rsidRPr="007D750E" w:rsidRDefault="00E45119" w:rsidP="007D750E">
      <w:pPr>
        <w:widowControl/>
        <w:tabs>
          <w:tab w:val="left" w:pos="851"/>
        </w:tabs>
        <w:autoSpaceDE/>
        <w:autoSpaceDN/>
        <w:adjustRightInd/>
        <w:ind w:left="567" w:firstLine="0"/>
        <w:rPr>
          <w:rFonts w:ascii="Times New Roman" w:hAnsi="Times New Roman" w:cs="Times New Roman"/>
          <w:b/>
        </w:rPr>
      </w:pPr>
    </w:p>
    <w:p w:rsidR="00E45119" w:rsidRPr="007D750E" w:rsidRDefault="00E45119" w:rsidP="007D750E">
      <w:pPr>
        <w:ind w:firstLine="567"/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5.1. За несоблюдение настоящего положения о конфликте интересов работник может быть привлечен к ответственности, в соответствии с действующим законодательством.</w:t>
      </w:r>
    </w:p>
    <w:p w:rsidR="00E45119" w:rsidRPr="007D750E" w:rsidRDefault="00E45119" w:rsidP="007D750E">
      <w:pPr>
        <w:ind w:firstLine="567"/>
        <w:rPr>
          <w:rFonts w:ascii="Times New Roman" w:hAnsi="Times New Roman" w:cs="Times New Roman"/>
        </w:rPr>
      </w:pPr>
      <w:r w:rsidRPr="007D750E">
        <w:rPr>
          <w:rFonts w:ascii="Times New Roman" w:hAnsi="Times New Roman" w:cs="Times New Roman"/>
        </w:rPr>
        <w:t>5.2. За непринятие работником мер по предотвращению или урегулированию ко</w:t>
      </w:r>
      <w:r w:rsidRPr="007D750E">
        <w:rPr>
          <w:rFonts w:ascii="Times New Roman" w:hAnsi="Times New Roman" w:cs="Times New Roman"/>
        </w:rPr>
        <w:t>н</w:t>
      </w:r>
      <w:r w:rsidRPr="007D750E">
        <w:rPr>
          <w:rFonts w:ascii="Times New Roman" w:hAnsi="Times New Roman" w:cs="Times New Roman"/>
        </w:rPr>
        <w:t>фликта интересов, стороной которого он является, с ним по инициативе работодателя в связи с утратой доверия по пункту 7.1 части 1 статьи 81 Трудового кодекса Российской Федерации может быть расторгнут трудовой договор.</w:t>
      </w:r>
    </w:p>
    <w:p w:rsidR="00E45119" w:rsidRPr="007D750E" w:rsidRDefault="00E45119" w:rsidP="007D750E">
      <w:pPr>
        <w:ind w:firstLine="0"/>
        <w:rPr>
          <w:rFonts w:ascii="Times New Roman" w:hAnsi="Times New Roman" w:cs="Times New Roman"/>
        </w:rPr>
      </w:pPr>
    </w:p>
    <w:p w:rsidR="00831C9B" w:rsidRPr="007D750E" w:rsidRDefault="00831C9B" w:rsidP="007D750E">
      <w:pPr>
        <w:ind w:firstLine="0"/>
        <w:rPr>
          <w:rFonts w:ascii="Times New Roman" w:hAnsi="Times New Roman" w:cs="Times New Roman"/>
        </w:rPr>
      </w:pPr>
    </w:p>
    <w:sectPr w:rsidR="00831C9B" w:rsidRPr="007D750E" w:rsidSect="007D750E">
      <w:pgSz w:w="11906" w:h="16838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E45119"/>
    <w:rsid w:val="004D5AB7"/>
    <w:rsid w:val="00567634"/>
    <w:rsid w:val="007D750E"/>
    <w:rsid w:val="00831C9B"/>
    <w:rsid w:val="009B019C"/>
    <w:rsid w:val="009C771E"/>
    <w:rsid w:val="00A31425"/>
    <w:rsid w:val="00B04748"/>
    <w:rsid w:val="00E4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5119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119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customStyle="1" w:styleId="a3">
    <w:name w:val="Гипертекстовая ссылка"/>
    <w:uiPriority w:val="99"/>
    <w:rsid w:val="00E45119"/>
    <w:rPr>
      <w:b/>
      <w:bCs/>
      <w:color w:val="106BBE"/>
    </w:rPr>
  </w:style>
  <w:style w:type="paragraph" w:customStyle="1" w:styleId="a4">
    <w:name w:val="Комментарий"/>
    <w:basedOn w:val="a"/>
    <w:next w:val="a"/>
    <w:uiPriority w:val="99"/>
    <w:rsid w:val="00E45119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Нормальный (таблица)"/>
    <w:basedOn w:val="a"/>
    <w:next w:val="a"/>
    <w:uiPriority w:val="99"/>
    <w:rsid w:val="00E45119"/>
    <w:pPr>
      <w:ind w:firstLine="0"/>
    </w:pPr>
  </w:style>
  <w:style w:type="paragraph" w:styleId="a6">
    <w:name w:val="Balloon Text"/>
    <w:basedOn w:val="a"/>
    <w:link w:val="a7"/>
    <w:uiPriority w:val="99"/>
    <w:semiHidden/>
    <w:unhideWhenUsed/>
    <w:rsid w:val="007D75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5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5119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11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a3">
    <w:name w:val="Гипертекстовая ссылка"/>
    <w:uiPriority w:val="99"/>
    <w:rsid w:val="00E45119"/>
    <w:rPr>
      <w:b/>
      <w:bCs/>
      <w:color w:val="106BBE"/>
    </w:rPr>
  </w:style>
  <w:style w:type="paragraph" w:customStyle="1" w:styleId="a4">
    <w:name w:val="Комментарий"/>
    <w:basedOn w:val="a"/>
    <w:next w:val="a"/>
    <w:uiPriority w:val="99"/>
    <w:rsid w:val="00E45119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Нормальный (таблица)"/>
    <w:basedOn w:val="a"/>
    <w:next w:val="a"/>
    <w:uiPriority w:val="99"/>
    <w:rsid w:val="00E45119"/>
    <w:pPr>
      <w:ind w:firstLine="0"/>
    </w:pPr>
  </w:style>
  <w:style w:type="paragraph" w:styleId="a6">
    <w:name w:val="Balloon Text"/>
    <w:basedOn w:val="a"/>
    <w:link w:val="a7"/>
    <w:uiPriority w:val="99"/>
    <w:semiHidden/>
    <w:unhideWhenUsed/>
    <w:rsid w:val="007D75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5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Андреевич Сёмин</dc:creator>
  <cp:lastModifiedBy>Ольга</cp:lastModifiedBy>
  <cp:revision>2</cp:revision>
  <cp:lastPrinted>2019-05-23T03:55:00Z</cp:lastPrinted>
  <dcterms:created xsi:type="dcterms:W3CDTF">2019-05-24T08:59:00Z</dcterms:created>
  <dcterms:modified xsi:type="dcterms:W3CDTF">2019-05-24T08:59:00Z</dcterms:modified>
</cp:coreProperties>
</file>