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63" w:rsidRDefault="00EE2B78" w:rsidP="00EE2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2D63" w:rsidRDefault="00EE2B78" w:rsidP="00EE2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63">
        <w:rPr>
          <w:rFonts w:ascii="Times New Roman" w:hAnsi="Times New Roman" w:cs="Times New Roman"/>
          <w:b/>
          <w:sz w:val="24"/>
          <w:szCs w:val="24"/>
        </w:rPr>
        <w:t xml:space="preserve"> деятельности школьного клуба волонтёров </w:t>
      </w:r>
    </w:p>
    <w:p w:rsidR="00102D63" w:rsidRPr="00102D63" w:rsidRDefault="00EE2B78" w:rsidP="00102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63">
        <w:rPr>
          <w:rFonts w:ascii="Times New Roman" w:hAnsi="Times New Roman" w:cs="Times New Roman"/>
          <w:b/>
          <w:sz w:val="24"/>
          <w:szCs w:val="24"/>
        </w:rPr>
        <w:t>«Будьте здоровы!»</w:t>
      </w:r>
      <w:r w:rsidR="00102D6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02D63">
        <w:rPr>
          <w:rFonts w:ascii="Times New Roman" w:hAnsi="Times New Roman" w:cs="Times New Roman"/>
          <w:b/>
          <w:sz w:val="24"/>
          <w:szCs w:val="24"/>
        </w:rPr>
        <w:t>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5065"/>
        <w:gridCol w:w="1828"/>
        <w:gridCol w:w="1401"/>
      </w:tblGrid>
      <w:tr w:rsidR="00EE2B78" w:rsidRPr="00EE2B78" w:rsidTr="00102D63">
        <w:trPr>
          <w:trHeight w:val="375"/>
        </w:trPr>
        <w:tc>
          <w:tcPr>
            <w:tcW w:w="980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102D63" w:rsidRDefault="00EE2B78" w:rsidP="0010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28" w:type="dxa"/>
          </w:tcPr>
          <w:p w:rsidR="00EE2B78" w:rsidRPr="00102D63" w:rsidRDefault="00102D63" w:rsidP="0010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1129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познакомимся: кто такие волонтёры, права и обязанности. Акция «Измерь свой рост».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36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и девиз волонтёров. Агитбригада «Мы волонтёры!»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53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8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и плохие поступки. Благотворительная акция «Подарок солдату».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53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для сверстников: активная перемена.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53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для сверстников: благотворительная акция «Я помог ребёнку».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375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ЗОЖ.</w:t>
            </w:r>
            <w:r w:rsidR="0010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36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836B7B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Люди, которые нуждаются в заботе. Акция «Письмо солдату».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53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102D63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природа: конкурс</w:t>
            </w:r>
            <w:r w:rsidR="00836B7B">
              <w:rPr>
                <w:rFonts w:ascii="Times New Roman" w:hAnsi="Times New Roman" w:cs="Times New Roman"/>
                <w:sz w:val="24"/>
                <w:szCs w:val="24"/>
              </w:rPr>
              <w:t xml:space="preserve"> рисунка «День воды».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78" w:rsidRPr="00EE2B78" w:rsidTr="00102D63">
        <w:trPr>
          <w:trHeight w:val="753"/>
        </w:trPr>
        <w:tc>
          <w:tcPr>
            <w:tcW w:w="980" w:type="dxa"/>
          </w:tcPr>
          <w:p w:rsidR="00EE2B78" w:rsidRPr="00EE2B78" w:rsidRDefault="00EE2B78" w:rsidP="00EE2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EE2B78" w:rsidRPr="00EE2B78" w:rsidRDefault="00102D63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природа: э</w:t>
            </w:r>
            <w:r w:rsidR="00836B7B">
              <w:rPr>
                <w:rFonts w:ascii="Times New Roman" w:hAnsi="Times New Roman" w:cs="Times New Roman"/>
                <w:sz w:val="24"/>
                <w:szCs w:val="24"/>
              </w:rPr>
              <w:t>кологическая акция «Чистые берега – чистая вода».</w:t>
            </w:r>
          </w:p>
        </w:tc>
        <w:tc>
          <w:tcPr>
            <w:tcW w:w="1828" w:type="dxa"/>
          </w:tcPr>
          <w:p w:rsidR="00EE2B78" w:rsidRPr="00EE2B78" w:rsidRDefault="00EE2B78" w:rsidP="0083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1" w:type="dxa"/>
          </w:tcPr>
          <w:p w:rsidR="00EE2B78" w:rsidRPr="00EE2B78" w:rsidRDefault="00EE2B78" w:rsidP="003C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B78" w:rsidRPr="00EE2B78" w:rsidRDefault="00EE2B78" w:rsidP="00EE2B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B78" w:rsidRPr="00EE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24B8C"/>
    <w:multiLevelType w:val="hybridMultilevel"/>
    <w:tmpl w:val="A0E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8C"/>
    <w:rsid w:val="00102D63"/>
    <w:rsid w:val="005B3C44"/>
    <w:rsid w:val="00836B7B"/>
    <w:rsid w:val="008A128C"/>
    <w:rsid w:val="00CA5CC6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64B46-5419-4C72-9F12-7097CAE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B1F6-6747-46AB-BAED-352A33EC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2024-09-15T09:47:00Z</dcterms:created>
  <dcterms:modified xsi:type="dcterms:W3CDTF">2024-09-15T11:30:00Z</dcterms:modified>
</cp:coreProperties>
</file>